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A2" w:rsidRDefault="001C19CF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B</w:t>
      </w:r>
    </w:p>
    <w:p w:rsidR="004A36A2" w:rsidRDefault="004A36A2">
      <w:pPr>
        <w:jc w:val="right"/>
        <w:rPr>
          <w:sz w:val="20"/>
          <w:szCs w:val="20"/>
        </w:rPr>
      </w:pPr>
    </w:p>
    <w:p w:rsidR="002845CA" w:rsidRDefault="001C19CF" w:rsidP="002845C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  <w:r w:rsidR="002845CA" w:rsidRPr="002845CA">
        <w:rPr>
          <w:b/>
          <w:sz w:val="20"/>
          <w:szCs w:val="20"/>
        </w:rPr>
        <w:t xml:space="preserve"> </w:t>
      </w:r>
      <w:r w:rsidR="002845CA">
        <w:rPr>
          <w:b/>
          <w:sz w:val="20"/>
          <w:szCs w:val="20"/>
        </w:rPr>
        <w:t>dell’Istituto Comprensivo IC VAL NERVIA</w:t>
      </w:r>
    </w:p>
    <w:p w:rsidR="004A36A2" w:rsidRDefault="004A36A2"/>
    <w:p w:rsidR="004A36A2" w:rsidRDefault="001C19C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GRIGLIA DI AUTOVALUTAZIONE TITOLI</w:t>
      </w:r>
    </w:p>
    <w:p w:rsidR="004A36A2" w:rsidRDefault="004A36A2">
      <w:pPr>
        <w:rPr>
          <w:sz w:val="18"/>
          <w:szCs w:val="18"/>
        </w:rPr>
      </w:pPr>
    </w:p>
    <w:p w:rsidR="004A36A2" w:rsidRPr="009E4390" w:rsidRDefault="001C19C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L’ATTRIBUZIONE DI </w:t>
      </w:r>
      <w:r w:rsidR="00B40DB2">
        <w:rPr>
          <w:sz w:val="18"/>
          <w:szCs w:val="18"/>
        </w:rPr>
        <w:t>UN INCARICO</w:t>
      </w:r>
      <w:r>
        <w:rPr>
          <w:sz w:val="18"/>
          <w:szCs w:val="18"/>
        </w:rPr>
        <w:t xml:space="preserve"> PER PRESTAZIONE D’OPERA INTELLETTUALE RIVOLTO A PERSONALE INTERNO/ESTERNO FINALIZZA</w:t>
      </w:r>
      <w:r w:rsidR="009E4390">
        <w:rPr>
          <w:sz w:val="18"/>
          <w:szCs w:val="18"/>
        </w:rPr>
        <w:t>TO ALL'INDIVIDUAZIONE DI DOCENTI/TUTOR</w:t>
      </w:r>
      <w:r>
        <w:rPr>
          <w:sz w:val="18"/>
          <w:szCs w:val="18"/>
        </w:rPr>
        <w:t xml:space="preserve"> PER L</w:t>
      </w:r>
      <w:r w:rsidR="009E4390">
        <w:rPr>
          <w:sz w:val="18"/>
          <w:szCs w:val="18"/>
        </w:rPr>
        <w:t xml:space="preserve">O SVOLGIMENTO </w:t>
      </w:r>
      <w:r w:rsidR="009E4390" w:rsidRPr="009E4390">
        <w:rPr>
          <w:rFonts w:ascii="Calibri" w:eastAsia="Calibri" w:hAnsi="Calibri" w:cs="Calibri"/>
        </w:rPr>
        <w:t>di percorsi formativi e laboratoriali co-curricolari”</w:t>
      </w:r>
      <w:bookmarkStart w:id="0" w:name="_GoBack"/>
      <w:bookmarkEnd w:id="0"/>
    </w:p>
    <w:p w:rsidR="009E4390" w:rsidRDefault="009E4390">
      <w:pPr>
        <w:rPr>
          <w:sz w:val="18"/>
          <w:szCs w:val="18"/>
        </w:rPr>
      </w:pPr>
    </w:p>
    <w:p w:rsidR="004A36A2" w:rsidRDefault="001C19CF">
      <w:pPr>
        <w:rPr>
          <w:sz w:val="18"/>
          <w:szCs w:val="18"/>
        </w:rPr>
      </w:pPr>
      <w:r>
        <w:rPr>
          <w:sz w:val="18"/>
          <w:szCs w:val="18"/>
        </w:rPr>
        <w:t>PER LA REALIZZAZIONE DELLA “MISSIONE 4 ISTRUZIONE E RICERCA-INVESTIMENTO 1.4: INTERVENTO</w:t>
      </w:r>
    </w:p>
    <w:p w:rsidR="004A36A2" w:rsidRDefault="001C19CF">
      <w:pPr>
        <w:rPr>
          <w:sz w:val="18"/>
          <w:szCs w:val="18"/>
        </w:rPr>
      </w:pPr>
      <w:r>
        <w:rPr>
          <w:sz w:val="18"/>
          <w:szCs w:val="18"/>
        </w:rPr>
        <w:t>FINALIZZATO ALLA RIDUZIONE DEI DIVARI TERRITORIALI NELLA SCUOLA SECONDARIA DI PRIMO E SECONDO GRADO E ALLA LOTTA ALLA DISPERSIONE SCOLASTICA”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CODICE PROGETTO: </w:t>
      </w:r>
      <w:r w:rsidR="00664F09" w:rsidRPr="0058160A">
        <w:rPr>
          <w:rFonts w:ascii="Calibri" w:eastAsia="Calibri" w:hAnsi="Calibri" w:cs="Calibri"/>
          <w:b/>
        </w:rPr>
        <w:t>M4C1I1.4-2024-1322</w:t>
      </w:r>
      <w:r w:rsidR="00664F09">
        <w:rPr>
          <w:rFonts w:ascii="Calibri" w:eastAsia="Calibri" w:hAnsi="Calibri" w:cs="Calibri"/>
          <w:b/>
        </w:rPr>
        <w:t xml:space="preserve"> - </w:t>
      </w:r>
      <w:r>
        <w:rPr>
          <w:b/>
          <w:sz w:val="18"/>
          <w:szCs w:val="18"/>
        </w:rPr>
        <w:t>TITOLO NESSUNO INDIETRO</w:t>
      </w:r>
      <w:r w:rsidR="00664F09">
        <w:rPr>
          <w:b/>
          <w:sz w:val="18"/>
          <w:szCs w:val="18"/>
        </w:rPr>
        <w:t xml:space="preserve"> BIS</w:t>
      </w:r>
      <w:r>
        <w:rPr>
          <w:b/>
          <w:sz w:val="18"/>
          <w:szCs w:val="18"/>
        </w:rPr>
        <w:t xml:space="preserve"> CUP </w:t>
      </w:r>
      <w:r w:rsidR="00664F09" w:rsidRPr="0058160A">
        <w:rPr>
          <w:rFonts w:ascii="Calibri" w:eastAsia="Calibri" w:hAnsi="Calibri" w:cs="Calibri"/>
          <w:b/>
        </w:rPr>
        <w:t>B34D21000920006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jc w:val="both"/>
        <w:rPr>
          <w:sz w:val="18"/>
          <w:szCs w:val="18"/>
        </w:rPr>
      </w:pPr>
      <w:r>
        <w:rPr>
          <w:sz w:val="18"/>
          <w:szCs w:val="18"/>
        </w:rPr>
        <w:t>La/il sottoscritta/o__ ________________________________________________________ai sensi dell’art. 13 del GDPR (Regolamento Europeo UE 2016/679), autorizza l’Amministrazione scolastica ad utilizzare i dati personali dichiarati solo ai fini istituzionali e necessari per l’espletamento della procedura concorsuale di cui al presente bando. Allo scopo autocertifica i punteggi di seguito riportati.</w:t>
      </w:r>
    </w:p>
    <w:p w:rsidR="004A36A2" w:rsidRDefault="004A36A2">
      <w:pPr>
        <w:jc w:val="both"/>
        <w:rPr>
          <w:rFonts w:ascii="Calibri" w:eastAsia="Calibri" w:hAnsi="Calibri" w:cs="Calibri"/>
        </w:rPr>
      </w:pPr>
    </w:p>
    <w:p w:rsidR="009E4390" w:rsidRDefault="009E4390" w:rsidP="00A73846">
      <w:pPr>
        <w:jc w:val="both"/>
        <w:rPr>
          <w:rFonts w:ascii="Calibri" w:eastAsia="Calibri" w:hAnsi="Calibri" w:cs="Calibri"/>
          <w:b/>
        </w:rPr>
      </w:pPr>
      <w:r w:rsidRPr="008758F5">
        <w:rPr>
          <w:rFonts w:ascii="Calibri" w:eastAsia="Calibri" w:hAnsi="Calibri" w:cs="Calibri"/>
          <w:b/>
        </w:rPr>
        <w:t>Docenti Esperti</w:t>
      </w: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2835"/>
        <w:gridCol w:w="2835"/>
      </w:tblGrid>
      <w:tr w:rsidR="00A73846" w:rsidRPr="00A73846" w:rsidTr="00A73846">
        <w:trPr>
          <w:trHeight w:val="420"/>
        </w:trPr>
        <w:tc>
          <w:tcPr>
            <w:tcW w:w="72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TABELLA DI VALUTAZIONE TITOLI PER IL CONFERIMENTO DI INCARICHI A DOCENTI ESPERTI PER IL PERCORSO </w:t>
            </w:r>
            <w:r w:rsidRPr="00A73846">
              <w:rPr>
                <w:rFonts w:ascii="Calibri" w:eastAsia="Calibri" w:hAnsi="Calibri" w:cs="Calibri"/>
                <w:b/>
                <w:i/>
                <w:sz w:val="18"/>
                <w:szCs w:val="18"/>
                <w:lang w:val="it-IT"/>
              </w:rPr>
              <w:t xml:space="preserve">1 </w:t>
            </w: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- Laboratorio di fotografia</w:t>
            </w:r>
          </w:p>
        </w:tc>
        <w:tc>
          <w:tcPr>
            <w:tcW w:w="2835" w:type="dxa"/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</w:tr>
      <w:tr w:rsidR="00A73846" w:rsidRPr="00A73846" w:rsidTr="00A73846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TITOLO DI STUDIO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PUNTI</w:t>
            </w:r>
          </w:p>
        </w:tc>
        <w:tc>
          <w:tcPr>
            <w:tcW w:w="2835" w:type="dxa"/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PUNTI DICHIARATI</w:t>
            </w:r>
          </w:p>
        </w:tc>
      </w:tr>
      <w:tr w:rsidR="00A73846" w:rsidRPr="00A73846" w:rsidTr="00A73846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Laurea Magistrale o Vecchio ordinamento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110 con lode </w:t>
            </w: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ab/>
              <w:t>punti 10</w:t>
            </w:r>
          </w:p>
          <w:p w:rsidR="00A73846" w:rsidRPr="00A73846" w:rsidRDefault="00A73846" w:rsidP="00A73846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100-110 </w:t>
            </w: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ab/>
              <w:t>punti 8</w:t>
            </w:r>
          </w:p>
          <w:p w:rsidR="00A73846" w:rsidRPr="00A73846" w:rsidRDefault="00A73846" w:rsidP="00A73846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≤ 100 </w:t>
            </w: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ab/>
            </w: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ab/>
              <w:t>punti 6</w:t>
            </w:r>
          </w:p>
        </w:tc>
        <w:tc>
          <w:tcPr>
            <w:tcW w:w="2835" w:type="dxa"/>
          </w:tcPr>
          <w:p w:rsidR="00A73846" w:rsidRPr="00A73846" w:rsidRDefault="00A73846" w:rsidP="00A73846">
            <w:pPr>
              <w:spacing w:before="120" w:after="120"/>
              <w:ind w:left="7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</w:tr>
      <w:tr w:rsidR="00A73846" w:rsidRPr="00A73846" w:rsidTr="00A73846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TITOLI DI SERVIZIO E PROFESSIONALI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835" w:type="dxa"/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</w:tr>
      <w:tr w:rsidR="00A73846" w:rsidRPr="00A73846" w:rsidTr="00A73846">
        <w:trPr>
          <w:trHeight w:val="646"/>
        </w:trPr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Corsi di aggiornamento svolti nell’ultimo quinquennio attinenti al settore di pertinenza del laboratorio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Punti 0,5 per ogni corso superiore a 15 ore (</w:t>
            </w:r>
            <w:proofErr w:type="spellStart"/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max</w:t>
            </w:r>
            <w:proofErr w:type="spellEnd"/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5 punti)</w:t>
            </w:r>
          </w:p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835" w:type="dxa"/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</w:tr>
      <w:tr w:rsidR="00A73846" w:rsidRPr="00A73846" w:rsidTr="00A73846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Collaborazioni  ed esperienze professionali nel settore della fotografia (1 punto </w:t>
            </w:r>
            <w:proofErr w:type="spellStart"/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x</w:t>
            </w:r>
            <w:proofErr w:type="spellEnd"/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anno)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proofErr w:type="spellStart"/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max</w:t>
            </w:r>
            <w:proofErr w:type="spellEnd"/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5 punti</w:t>
            </w:r>
          </w:p>
        </w:tc>
        <w:tc>
          <w:tcPr>
            <w:tcW w:w="2835" w:type="dxa"/>
          </w:tcPr>
          <w:p w:rsidR="00A73846" w:rsidRPr="00A73846" w:rsidRDefault="00A73846" w:rsidP="00A73846">
            <w:pPr>
              <w:spacing w:before="120" w:after="120"/>
              <w:ind w:left="36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</w:tr>
      <w:tr w:rsidR="00A73846" w:rsidRPr="00A73846" w:rsidTr="00A73846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Esperienza di insegnamento nella scuola secondaria di primo grado (1 punto </w:t>
            </w:r>
            <w:proofErr w:type="spellStart"/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x</w:t>
            </w:r>
            <w:proofErr w:type="spellEnd"/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ogni anno)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proofErr w:type="spellStart"/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max</w:t>
            </w:r>
            <w:proofErr w:type="spellEnd"/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 xml:space="preserve"> 5 punti</w:t>
            </w:r>
          </w:p>
        </w:tc>
        <w:tc>
          <w:tcPr>
            <w:tcW w:w="2835" w:type="dxa"/>
          </w:tcPr>
          <w:p w:rsidR="00A73846" w:rsidRPr="00A73846" w:rsidRDefault="00A73846" w:rsidP="00A73846">
            <w:pPr>
              <w:spacing w:before="120" w:after="120"/>
              <w:ind w:left="7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</w:tr>
      <w:tr w:rsidR="00A73846" w:rsidRPr="00A73846" w:rsidTr="00A73846">
        <w:tc>
          <w:tcPr>
            <w:tcW w:w="4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lastRenderedPageBreak/>
              <w:t>PUNTI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A73846"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  <w:t>25</w:t>
            </w:r>
          </w:p>
        </w:tc>
        <w:tc>
          <w:tcPr>
            <w:tcW w:w="2835" w:type="dxa"/>
          </w:tcPr>
          <w:p w:rsidR="00A73846" w:rsidRPr="00A73846" w:rsidRDefault="00A73846" w:rsidP="00A7384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</w:p>
        </w:tc>
      </w:tr>
    </w:tbl>
    <w:p w:rsidR="008C13E8" w:rsidRDefault="008C13E8" w:rsidP="009E4390">
      <w:pPr>
        <w:spacing w:before="120" w:after="120"/>
        <w:jc w:val="both"/>
        <w:rPr>
          <w:rFonts w:ascii="Calibri" w:eastAsia="Calibri" w:hAnsi="Calibri" w:cs="Calibri"/>
          <w:b/>
        </w:rPr>
      </w:pPr>
    </w:p>
    <w:p w:rsidR="009E4390" w:rsidRDefault="009E4390" w:rsidP="009E4390">
      <w:pPr>
        <w:spacing w:before="120"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Tutor</w:t>
      </w:r>
    </w:p>
    <w:tbl>
      <w:tblPr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3686"/>
        <w:gridCol w:w="1134"/>
      </w:tblGrid>
      <w:tr w:rsidR="008C13E8" w:rsidTr="008C13E8">
        <w:trPr>
          <w:trHeight w:val="529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8C13E8">
            <w:pPr>
              <w:spacing w:after="240"/>
              <w:ind w:left="28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Titoli valutabili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8C1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8C1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 dichiarati</w:t>
            </w: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Titolo di studio richiesto per l’ammissione</w:t>
            </w:r>
          </w:p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(indicarne solo uno)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ind w:left="284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Nel caso di laurea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- 110 lode: 10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- 110: 9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105 a 109: 8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100 a 104: 7 punti</w:t>
            </w:r>
          </w:p>
          <w:p w:rsidR="008C13E8" w:rsidRDefault="008C13E8" w:rsidP="00794258">
            <w:pPr>
              <w:spacing w:after="24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fino a 99: 6 punti</w:t>
            </w:r>
          </w:p>
          <w:p w:rsidR="008C13E8" w:rsidRDefault="008C13E8" w:rsidP="00794258">
            <w:pPr>
              <w:spacing w:after="24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Nel caso di diploma nuovo ordinamento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- 100: 6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90 a 99: 4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80 a 89: 2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8C13E8" w:rsidRDefault="008C13E8" w:rsidP="00794258">
            <w:pPr>
              <w:spacing w:after="240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Nel caso di diploma vecchio ordinamento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- 60: 6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50 a 59: 4 punti</w:t>
            </w:r>
          </w:p>
          <w:p w:rsidR="008C13E8" w:rsidRDefault="008C13E8" w:rsidP="00794258">
            <w:pPr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da 40 a 49: 2 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ind w:left="284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Abilitazione all’insegnamento (2 punti per abilitazione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3)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6 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Esperienza come tutor in azioni PON e Altri bandi ministeriali- (1 punti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anno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8 anni)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8 punti</w:t>
            </w:r>
          </w:p>
          <w:p w:rsidR="008C13E8" w:rsidRDefault="008C13E8" w:rsidP="0079425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Corsi di formazione o di aggiornamento svolti</w:t>
            </w:r>
          </w:p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nell'ultimo quinquennio su materie coerenti o</w:t>
            </w:r>
          </w:p>
          <w:p w:rsidR="008C13E8" w:rsidRDefault="008C13E8" w:rsidP="0079425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affini alle tematiche del corso (minimo 15 ore) (punti 1 per corso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5 corsi)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5 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C13E8" w:rsidTr="008C13E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PUNTI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13E8" w:rsidRDefault="008C13E8" w:rsidP="00794258">
            <w:pPr>
              <w:ind w:left="720" w:hanging="3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3E8" w:rsidRDefault="008C13E8" w:rsidP="00794258">
            <w:pPr>
              <w:ind w:left="720" w:hanging="3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9E4390" w:rsidRDefault="009E4390">
      <w:pPr>
        <w:jc w:val="both"/>
        <w:rPr>
          <w:rFonts w:ascii="Calibri" w:eastAsia="Calibri" w:hAnsi="Calibri" w:cs="Calibri"/>
        </w:rPr>
      </w:pPr>
    </w:p>
    <w:p w:rsidR="004A36A2" w:rsidRDefault="004A36A2">
      <w:pPr>
        <w:spacing w:before="120" w:after="120"/>
        <w:jc w:val="both"/>
        <w:rPr>
          <w:rFonts w:ascii="Calibri" w:eastAsia="Calibri" w:hAnsi="Calibri" w:cs="Calibri"/>
        </w:rPr>
      </w:pPr>
    </w:p>
    <w:p w:rsidR="008C13E8" w:rsidRDefault="008C13E8">
      <w:pPr>
        <w:spacing w:before="120" w:after="120"/>
        <w:jc w:val="both"/>
        <w:rPr>
          <w:rFonts w:ascii="Calibri" w:eastAsia="Calibri" w:hAnsi="Calibri" w:cs="Calibri"/>
        </w:rPr>
      </w:pPr>
    </w:p>
    <w:p w:rsidR="004A36A2" w:rsidRDefault="001C19CF" w:rsidP="00916F4A">
      <w:pPr>
        <w:spacing w:before="120" w:after="120"/>
        <w:ind w:left="284"/>
        <w:jc w:val="right"/>
      </w:pPr>
      <w:r>
        <w:t>Luogo e data____________</w:t>
      </w:r>
      <w:r w:rsidR="00916F4A">
        <w:t>________       Firma______________________________</w:t>
      </w:r>
    </w:p>
    <w:sectPr w:rsidR="004A36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52065"/>
    <w:multiLevelType w:val="multilevel"/>
    <w:tmpl w:val="FD2C0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CE645D"/>
    <w:multiLevelType w:val="multilevel"/>
    <w:tmpl w:val="00DE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0D764D"/>
    <w:multiLevelType w:val="multilevel"/>
    <w:tmpl w:val="89CCF7E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A2"/>
    <w:rsid w:val="001073D1"/>
    <w:rsid w:val="001C19CF"/>
    <w:rsid w:val="001F6501"/>
    <w:rsid w:val="002845CA"/>
    <w:rsid w:val="00301842"/>
    <w:rsid w:val="004627D9"/>
    <w:rsid w:val="004A36A2"/>
    <w:rsid w:val="0058556C"/>
    <w:rsid w:val="005B1BD2"/>
    <w:rsid w:val="00664F09"/>
    <w:rsid w:val="0080529B"/>
    <w:rsid w:val="008A0135"/>
    <w:rsid w:val="008C13E8"/>
    <w:rsid w:val="00916F4A"/>
    <w:rsid w:val="009E4390"/>
    <w:rsid w:val="00A73846"/>
    <w:rsid w:val="00B40DB2"/>
    <w:rsid w:val="00E45905"/>
    <w:rsid w:val="00F228D2"/>
    <w:rsid w:val="00F9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9223"/>
  <w15:docId w15:val="{2A56492A-453A-497B-94D0-6144891D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9E4390"/>
    <w:pPr>
      <w:autoSpaceDE w:val="0"/>
      <w:autoSpaceDN w:val="0"/>
      <w:adjustRightInd w:val="0"/>
      <w:spacing w:line="240" w:lineRule="auto"/>
    </w:pPr>
    <w:rPr>
      <w:rFonts w:ascii="Corbel" w:eastAsia="Times New Roman" w:hAnsi="Corbel" w:cs="Corbe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2025-05-23T10:45:00Z</dcterms:created>
  <dcterms:modified xsi:type="dcterms:W3CDTF">2025-05-23T10:45:00Z</dcterms:modified>
</cp:coreProperties>
</file>